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524" w:rsidRDefault="00376524" w:rsidP="0050225D">
      <w:pPr>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376524" w:rsidRDefault="00376524" w:rsidP="0050225D">
      <w:pPr>
        <w:jc w:val="center"/>
        <w:rPr>
          <w:b/>
          <w:sz w:val="22"/>
          <w:szCs w:val="22"/>
        </w:rPr>
      </w:pPr>
      <w:r>
        <w:rPr>
          <w:b/>
          <w:sz w:val="22"/>
          <w:szCs w:val="22"/>
        </w:rPr>
        <w:t>TAXICAB COMMISSION</w:t>
      </w:r>
    </w:p>
    <w:p w:rsidR="00376524" w:rsidRDefault="00B1406C" w:rsidP="0050225D">
      <w:pPr>
        <w:jc w:val="center"/>
        <w:rPr>
          <w:b/>
          <w:sz w:val="22"/>
          <w:szCs w:val="22"/>
        </w:rPr>
      </w:pPr>
      <w:r w:rsidRPr="00B1406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4.3pt;margin-top:12.45pt;width:41.75pt;height:33.05pt;z-index:251657728">
            <v:imagedata r:id="rId8" o:title=""/>
          </v:shape>
          <o:OLEObject Type="Embed" ProgID="MSPhotoEd.3" ShapeID="_x0000_s1026" DrawAspect="Content" ObjectID="_1425729243" r:id="rId9"/>
        </w:pict>
      </w:r>
    </w:p>
    <w:p w:rsidR="00035A69" w:rsidRDefault="00035A69" w:rsidP="0050225D">
      <w:pPr>
        <w:jc w:val="center"/>
        <w:rPr>
          <w:b/>
          <w:sz w:val="22"/>
          <w:szCs w:val="22"/>
        </w:rPr>
      </w:pPr>
    </w:p>
    <w:p w:rsidR="00376524" w:rsidRDefault="00376524" w:rsidP="0050225D">
      <w:pPr>
        <w:jc w:val="center"/>
        <w:rPr>
          <w:b/>
          <w:sz w:val="22"/>
          <w:szCs w:val="22"/>
        </w:rPr>
      </w:pPr>
    </w:p>
    <w:p w:rsidR="00376524" w:rsidRDefault="00376524" w:rsidP="0050225D">
      <w:pPr>
        <w:rPr>
          <w:b/>
          <w:sz w:val="18"/>
          <w:szCs w:val="18"/>
        </w:rPr>
      </w:pPr>
    </w:p>
    <w:p w:rsidR="00FD0398" w:rsidRDefault="00FD0398" w:rsidP="00D462C0">
      <w:pPr>
        <w:jc w:val="center"/>
        <w:rPr>
          <w:b/>
        </w:rPr>
      </w:pPr>
    </w:p>
    <w:p w:rsidR="003538BE" w:rsidRDefault="00376524" w:rsidP="00D462C0">
      <w:pPr>
        <w:jc w:val="center"/>
        <w:rPr>
          <w:b/>
        </w:rPr>
      </w:pPr>
      <w:r>
        <w:rPr>
          <w:b/>
        </w:rPr>
        <w:t>OFFICE OF THE CHAIR</w:t>
      </w:r>
      <w:r w:rsidR="00F646CB">
        <w:rPr>
          <w:b/>
        </w:rPr>
        <w:t>MAN</w:t>
      </w:r>
    </w:p>
    <w:p w:rsidR="00045C5B" w:rsidRDefault="00045C5B" w:rsidP="0050225D"/>
    <w:p w:rsidR="00045C5B" w:rsidRDefault="00045C5B" w:rsidP="00045C5B">
      <w:r>
        <w:t xml:space="preserve">The DC Taxicab Commission (DCTC) has scheduled a Public Hearing at 10:00 am on </w:t>
      </w:r>
      <w:r w:rsidR="00205209">
        <w:t>Friday</w:t>
      </w:r>
      <w:r>
        <w:t xml:space="preserve">, </w:t>
      </w:r>
      <w:r w:rsidR="008645A5">
        <w:t>March 2</w:t>
      </w:r>
      <w:r w:rsidR="00205209">
        <w:t>9</w:t>
      </w:r>
      <w:r>
        <w:t xml:space="preserve">, 2013 at </w:t>
      </w:r>
      <w:r w:rsidR="00F230BA">
        <w:t>441 4</w:t>
      </w:r>
      <w:r w:rsidR="00F230BA" w:rsidRPr="00F230BA">
        <w:rPr>
          <w:vertAlign w:val="superscript"/>
        </w:rPr>
        <w:t>th</w:t>
      </w:r>
      <w:r w:rsidR="00F230BA">
        <w:t xml:space="preserve"> Street, </w:t>
      </w:r>
      <w:r>
        <w:t xml:space="preserve">NW in the </w:t>
      </w:r>
      <w:r w:rsidR="00F230BA">
        <w:t>Old Council Chambers</w:t>
      </w:r>
      <w:r>
        <w:t xml:space="preserve"> regarding proposed rulemaking for </w:t>
      </w:r>
      <w:r w:rsidR="008645A5">
        <w:t xml:space="preserve">establishing </w:t>
      </w:r>
      <w:r w:rsidR="003D7B69">
        <w:t>a new s</w:t>
      </w:r>
      <w:r w:rsidR="008645A5">
        <w:t>edan class of public vehicles</w:t>
      </w:r>
      <w:r w:rsidR="003D7B69">
        <w:t>-</w:t>
      </w:r>
      <w:r w:rsidR="008645A5">
        <w:t>for</w:t>
      </w:r>
      <w:r w:rsidR="003D7B69">
        <w:t>-</w:t>
      </w:r>
      <w:r w:rsidR="008645A5">
        <w:t>hire</w:t>
      </w:r>
      <w:r w:rsidR="00F230BA">
        <w:t xml:space="preserve"> and</w:t>
      </w:r>
      <w:r w:rsidR="00550719">
        <w:t xml:space="preserve"> rules </w:t>
      </w:r>
      <w:r w:rsidR="006C1200">
        <w:t xml:space="preserve">pertaining </w:t>
      </w:r>
      <w:r w:rsidR="00550719">
        <w:t>to di</w:t>
      </w:r>
      <w:r w:rsidR="006C1200">
        <w:t xml:space="preserve">spatch </w:t>
      </w:r>
      <w:r w:rsidR="00550719">
        <w:t>services</w:t>
      </w:r>
      <w:r w:rsidR="00F230BA">
        <w:t xml:space="preserve"> </w:t>
      </w:r>
      <w:r w:rsidR="003D7B69">
        <w:t>(Title 31 of the DCMR)</w:t>
      </w:r>
      <w:r w:rsidR="00550719">
        <w:t>.</w:t>
      </w:r>
      <w:r>
        <w:t xml:space="preserve"> </w:t>
      </w:r>
    </w:p>
    <w:p w:rsidR="00045C5B" w:rsidRDefault="00045C5B" w:rsidP="00045C5B">
      <w:r>
        <w:t xml:space="preserve"> </w:t>
      </w:r>
    </w:p>
    <w:p w:rsidR="00045C5B" w:rsidRDefault="00045C5B" w:rsidP="00045C5B">
      <w:r>
        <w:t xml:space="preserve">DCTC will </w:t>
      </w:r>
      <w:r w:rsidR="003D7B69">
        <w:t xml:space="preserve">use </w:t>
      </w:r>
      <w:r>
        <w:t xml:space="preserve">a protocol that will divide the hearing into two parts for those who intend to testify: </w:t>
      </w:r>
    </w:p>
    <w:p w:rsidR="00045C5B" w:rsidRDefault="00045C5B" w:rsidP="00045C5B"/>
    <w:p w:rsidR="00045C5B" w:rsidRDefault="00045C5B" w:rsidP="00045C5B">
      <w:r>
        <w:t xml:space="preserve">The first part of the hearing will consist of speakers on behalf of an association or advocacy group that represents </w:t>
      </w:r>
      <w:r w:rsidR="008645A5">
        <w:t xml:space="preserve">vehicle owners and operators; a company or companies; or a company that is planning to begin operating in the District. </w:t>
      </w:r>
      <w:r>
        <w:t xml:space="preserve"> These speakers may wish to appear together or with their leadership or legal representatives. Participants during this first part will be allowed up to thirty (30) minutes to present and must provide DCTC with ten (10) paper cop</w:t>
      </w:r>
      <w:r w:rsidR="00205209">
        <w:t xml:space="preserve">ies of their presentation </w:t>
      </w:r>
      <w:r>
        <w:t xml:space="preserve">delivered to DCTC’s Executive Office </w:t>
      </w:r>
      <w:r w:rsidR="008645A5">
        <w:t xml:space="preserve">by </w:t>
      </w:r>
      <w:r w:rsidR="00205209">
        <w:t>Wednesday</w:t>
      </w:r>
      <w:r w:rsidR="008645A5">
        <w:t xml:space="preserve">, March </w:t>
      </w:r>
      <w:r w:rsidR="00205209">
        <w:t>27</w:t>
      </w:r>
      <w:r w:rsidR="008645A5">
        <w:t>, 2013</w:t>
      </w:r>
      <w:r>
        <w:t xml:space="preserve">. It should also be noted that the Commission members may elect to ask questions during this first phase. </w:t>
      </w:r>
    </w:p>
    <w:p w:rsidR="00045C5B" w:rsidRDefault="00045C5B" w:rsidP="00045C5B"/>
    <w:p w:rsidR="00045C5B" w:rsidRDefault="00045C5B" w:rsidP="00045C5B">
      <w:r>
        <w:t xml:space="preserve">Please be advised that if a legal representative, officer, or individual from an association, organization or company testifies during the first part of the hearing, then others from the same association, organization or company will NOT be allowed to testify in the second part of the hearing.  The second part of the hearing will be reserved for the general public only. These participants will have the standard five (5) minutes to present. Although it is not required, participants are urged to submit their presentations in writing in advance of the hearing. </w:t>
      </w:r>
      <w:r w:rsidR="008645A5">
        <w:t xml:space="preserve"> Please register with </w:t>
      </w:r>
      <w:r w:rsidR="00205209">
        <w:t xml:space="preserve">Juanda Mixon </w:t>
      </w:r>
      <w:r w:rsidR="008645A5">
        <w:t>at 202</w:t>
      </w:r>
      <w:r w:rsidR="007B0E6E">
        <w:t>-</w:t>
      </w:r>
      <w:r w:rsidR="008645A5">
        <w:t>645</w:t>
      </w:r>
      <w:r w:rsidR="007B0E6E">
        <w:t>-</w:t>
      </w:r>
      <w:r w:rsidR="008645A5">
        <w:t>60</w:t>
      </w:r>
      <w:r w:rsidR="00205209">
        <w:t xml:space="preserve">18 extension 4 </w:t>
      </w:r>
      <w:r w:rsidR="008645A5">
        <w:t xml:space="preserve">no later than </w:t>
      </w:r>
      <w:r w:rsidR="00205209">
        <w:t>Wednesday</w:t>
      </w:r>
      <w:r w:rsidR="008645A5">
        <w:t xml:space="preserve">, March </w:t>
      </w:r>
      <w:r w:rsidR="00205209">
        <w:t>27</w:t>
      </w:r>
      <w:r w:rsidR="008645A5">
        <w:t>, 2013 by 3:30 pm.</w:t>
      </w:r>
    </w:p>
    <w:p w:rsidR="00045C5B" w:rsidRDefault="00045C5B" w:rsidP="00045C5B"/>
    <w:p w:rsidR="00045C5B" w:rsidRDefault="00550719" w:rsidP="00045C5B">
      <w:r>
        <w:t xml:space="preserve">The Commission may create panels for both groups. </w:t>
      </w:r>
      <w:r w:rsidR="00045C5B" w:rsidDel="00AC7885">
        <w:t xml:space="preserve">All participants are reminded that this is an issue of material importance </w:t>
      </w:r>
      <w:r w:rsidR="008645A5">
        <w:t xml:space="preserve">to public vehicle for hire industry </w:t>
      </w:r>
      <w:r w:rsidR="00045C5B" w:rsidDel="00AC7885">
        <w:t xml:space="preserve">in the District. </w:t>
      </w:r>
      <w:r w:rsidR="00045C5B">
        <w:t>So when making suggestions as to what should be added or deleted to the proposed rulemaking, participants should cite the specific section of the proposed rule that is a concern, and provide alternative language if appropriate. It is important to be clear and</w:t>
      </w:r>
      <w:r w:rsidR="00045C5B" w:rsidRPr="00751BAD">
        <w:t xml:space="preserve"> </w:t>
      </w:r>
      <w:r w:rsidR="00045C5B">
        <w:t>exact with presentations as these regulations will affect how companies and drivers will function.</w:t>
      </w:r>
    </w:p>
    <w:p w:rsidR="00045C5B" w:rsidRDefault="00045C5B" w:rsidP="00045C5B"/>
    <w:p w:rsidR="00045C5B" w:rsidRDefault="006C1200" w:rsidP="00045C5B">
      <w:r>
        <w:t>The proposed rulemaking</w:t>
      </w:r>
      <w:r w:rsidR="008D622D">
        <w:t>s</w:t>
      </w:r>
      <w:r w:rsidR="00205209">
        <w:t xml:space="preserve"> are</w:t>
      </w:r>
      <w:r w:rsidR="00205C20">
        <w:t xml:space="preserve"> </w:t>
      </w:r>
      <w:r w:rsidR="00045C5B">
        <w:t xml:space="preserve">Chapter </w:t>
      </w:r>
      <w:r>
        <w:t>1</w:t>
      </w:r>
      <w:r w:rsidR="00A70017">
        <w:t>2</w:t>
      </w:r>
      <w:r w:rsidR="00045C5B">
        <w:t xml:space="preserve">, </w:t>
      </w:r>
      <w:r w:rsidR="008645A5">
        <w:t>Sedan and Limousine Operators, Vehicles and Organizations</w:t>
      </w:r>
      <w:r>
        <w:t>;</w:t>
      </w:r>
      <w:r w:rsidR="00205C20">
        <w:t xml:space="preserve"> </w:t>
      </w:r>
      <w:r w:rsidR="00A70017">
        <w:t xml:space="preserve">Chapter  14, Operation of Sedans; </w:t>
      </w:r>
      <w:r w:rsidR="00205C20">
        <w:t>and</w:t>
      </w:r>
      <w:r>
        <w:t xml:space="preserve"> Chapter 16, Dispatch Services</w:t>
      </w:r>
      <w:r w:rsidR="00F230BA">
        <w:t xml:space="preserve"> which were published in D.C. Register on Friday, March 15, 2013</w:t>
      </w:r>
      <w:r w:rsidR="00045C5B">
        <w:t xml:space="preserve">.   </w:t>
      </w:r>
    </w:p>
    <w:p w:rsidR="00045C5B" w:rsidRPr="00045C5B" w:rsidRDefault="00045C5B" w:rsidP="0050225D"/>
    <w:sectPr w:rsidR="00045C5B" w:rsidRPr="00045C5B" w:rsidSect="00EB0643">
      <w:footerReference w:type="default" r:id="rId10"/>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86A" w:rsidRDefault="00FC486A" w:rsidP="00EB0643">
      <w:r>
        <w:separator/>
      </w:r>
    </w:p>
  </w:endnote>
  <w:endnote w:type="continuationSeparator" w:id="0">
    <w:p w:rsidR="00FC486A" w:rsidRDefault="00FC486A" w:rsidP="00EB06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95C" w:rsidRDefault="0096095C" w:rsidP="0096095C">
    <w:pPr>
      <w:rPr>
        <w:sz w:val="20"/>
      </w:rPr>
    </w:pPr>
    <w:r>
      <w:rPr>
        <w:sz w:val="20"/>
      </w:rPr>
      <w:t>__________________________________________________________________________________________</w:t>
    </w:r>
  </w:p>
  <w:p w:rsidR="00EB0643" w:rsidRDefault="0096095C" w:rsidP="0096095C">
    <w:pPr>
      <w:pStyle w:val="Footer"/>
      <w:jc w:val="center"/>
    </w:pPr>
    <w:r>
      <w:rPr>
        <w:sz w:val="20"/>
      </w:rPr>
      <w:t>2041 Martin Luther King, Jr. Avenue, S E Suite 204 * Washington, D.C.  20020 * (202) 645-6018</w:t>
    </w:r>
  </w:p>
  <w:p w:rsidR="00EB0643" w:rsidRDefault="00EB06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86A" w:rsidRDefault="00FC486A" w:rsidP="00EB0643">
      <w:r>
        <w:separator/>
      </w:r>
    </w:p>
  </w:footnote>
  <w:footnote w:type="continuationSeparator" w:id="0">
    <w:p w:rsidR="00FC486A" w:rsidRDefault="00FC486A" w:rsidP="00EB06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A7EB2"/>
    <w:multiLevelType w:val="hybridMultilevel"/>
    <w:tmpl w:val="97368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376524"/>
    <w:rsid w:val="000158CD"/>
    <w:rsid w:val="000242CC"/>
    <w:rsid w:val="000268FB"/>
    <w:rsid w:val="00035A69"/>
    <w:rsid w:val="00045C5B"/>
    <w:rsid w:val="00054E0B"/>
    <w:rsid w:val="00062320"/>
    <w:rsid w:val="000A2507"/>
    <w:rsid w:val="000D294E"/>
    <w:rsid w:val="000D29B2"/>
    <w:rsid w:val="0010472A"/>
    <w:rsid w:val="00127517"/>
    <w:rsid w:val="00152A60"/>
    <w:rsid w:val="00154879"/>
    <w:rsid w:val="00172C82"/>
    <w:rsid w:val="00197937"/>
    <w:rsid w:val="001C499F"/>
    <w:rsid w:val="00205209"/>
    <w:rsid w:val="00205C20"/>
    <w:rsid w:val="00206E02"/>
    <w:rsid w:val="0021075E"/>
    <w:rsid w:val="002540AD"/>
    <w:rsid w:val="0028002C"/>
    <w:rsid w:val="002B67E3"/>
    <w:rsid w:val="002D1D85"/>
    <w:rsid w:val="002E22CE"/>
    <w:rsid w:val="00300FDF"/>
    <w:rsid w:val="0032677F"/>
    <w:rsid w:val="0033042E"/>
    <w:rsid w:val="003538BE"/>
    <w:rsid w:val="0035698A"/>
    <w:rsid w:val="00365047"/>
    <w:rsid w:val="00376524"/>
    <w:rsid w:val="00395474"/>
    <w:rsid w:val="003C7396"/>
    <w:rsid w:val="003D1172"/>
    <w:rsid w:val="003D7B69"/>
    <w:rsid w:val="00410576"/>
    <w:rsid w:val="004B304F"/>
    <w:rsid w:val="00501D6D"/>
    <w:rsid w:val="0050225D"/>
    <w:rsid w:val="005173FA"/>
    <w:rsid w:val="00520262"/>
    <w:rsid w:val="0052324D"/>
    <w:rsid w:val="005250F3"/>
    <w:rsid w:val="00546DD3"/>
    <w:rsid w:val="005502DE"/>
    <w:rsid w:val="00550719"/>
    <w:rsid w:val="00562BB2"/>
    <w:rsid w:val="00577EC8"/>
    <w:rsid w:val="005D48AF"/>
    <w:rsid w:val="00602834"/>
    <w:rsid w:val="0061366B"/>
    <w:rsid w:val="00625227"/>
    <w:rsid w:val="0063367F"/>
    <w:rsid w:val="006778CA"/>
    <w:rsid w:val="00697D1B"/>
    <w:rsid w:val="006A3D32"/>
    <w:rsid w:val="006C1200"/>
    <w:rsid w:val="007031D8"/>
    <w:rsid w:val="007B0E6E"/>
    <w:rsid w:val="007F6305"/>
    <w:rsid w:val="00831C43"/>
    <w:rsid w:val="0086355C"/>
    <w:rsid w:val="008645A5"/>
    <w:rsid w:val="008B13F1"/>
    <w:rsid w:val="008C1EA4"/>
    <w:rsid w:val="008D622D"/>
    <w:rsid w:val="00914D76"/>
    <w:rsid w:val="0096095C"/>
    <w:rsid w:val="009966D1"/>
    <w:rsid w:val="009B7879"/>
    <w:rsid w:val="00A0688E"/>
    <w:rsid w:val="00A34D54"/>
    <w:rsid w:val="00A4013A"/>
    <w:rsid w:val="00A43EAA"/>
    <w:rsid w:val="00A67462"/>
    <w:rsid w:val="00A70017"/>
    <w:rsid w:val="00AC5D0F"/>
    <w:rsid w:val="00AE0EE3"/>
    <w:rsid w:val="00B0686F"/>
    <w:rsid w:val="00B13000"/>
    <w:rsid w:val="00B1406C"/>
    <w:rsid w:val="00B633E5"/>
    <w:rsid w:val="00B8210C"/>
    <w:rsid w:val="00C2623D"/>
    <w:rsid w:val="00CB2703"/>
    <w:rsid w:val="00CC391D"/>
    <w:rsid w:val="00CF24BB"/>
    <w:rsid w:val="00CF6F63"/>
    <w:rsid w:val="00D41CF3"/>
    <w:rsid w:val="00D462C0"/>
    <w:rsid w:val="00E16128"/>
    <w:rsid w:val="00E6279F"/>
    <w:rsid w:val="00E72D05"/>
    <w:rsid w:val="00E73405"/>
    <w:rsid w:val="00E81C36"/>
    <w:rsid w:val="00E83CD3"/>
    <w:rsid w:val="00E84792"/>
    <w:rsid w:val="00E86142"/>
    <w:rsid w:val="00EA5F42"/>
    <w:rsid w:val="00EB0643"/>
    <w:rsid w:val="00EC3AD3"/>
    <w:rsid w:val="00ED606D"/>
    <w:rsid w:val="00F12418"/>
    <w:rsid w:val="00F15553"/>
    <w:rsid w:val="00F230BA"/>
    <w:rsid w:val="00F47496"/>
    <w:rsid w:val="00F613BA"/>
    <w:rsid w:val="00F6291E"/>
    <w:rsid w:val="00F646CB"/>
    <w:rsid w:val="00F65A41"/>
    <w:rsid w:val="00FA721F"/>
    <w:rsid w:val="00FB2CA6"/>
    <w:rsid w:val="00FB5797"/>
    <w:rsid w:val="00FC486A"/>
    <w:rsid w:val="00FD03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52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25D"/>
    <w:pPr>
      <w:ind w:left="720"/>
      <w:contextualSpacing/>
    </w:pPr>
  </w:style>
  <w:style w:type="paragraph" w:styleId="Header">
    <w:name w:val="header"/>
    <w:basedOn w:val="Normal"/>
    <w:link w:val="HeaderChar"/>
    <w:uiPriority w:val="99"/>
    <w:semiHidden/>
    <w:unhideWhenUsed/>
    <w:rsid w:val="00EB0643"/>
    <w:pPr>
      <w:tabs>
        <w:tab w:val="center" w:pos="4680"/>
        <w:tab w:val="right" w:pos="9360"/>
      </w:tabs>
    </w:pPr>
  </w:style>
  <w:style w:type="character" w:customStyle="1" w:styleId="HeaderChar">
    <w:name w:val="Header Char"/>
    <w:basedOn w:val="DefaultParagraphFont"/>
    <w:link w:val="Header"/>
    <w:uiPriority w:val="99"/>
    <w:semiHidden/>
    <w:rsid w:val="00EB06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B0643"/>
    <w:pPr>
      <w:tabs>
        <w:tab w:val="center" w:pos="4680"/>
        <w:tab w:val="right" w:pos="9360"/>
      </w:tabs>
    </w:pPr>
  </w:style>
  <w:style w:type="character" w:customStyle="1" w:styleId="FooterChar">
    <w:name w:val="Footer Char"/>
    <w:basedOn w:val="DefaultParagraphFont"/>
    <w:link w:val="Footer"/>
    <w:uiPriority w:val="99"/>
    <w:rsid w:val="00EB0643"/>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C7396"/>
    <w:rPr>
      <w:color w:val="0000FF"/>
      <w:u w:val="single"/>
    </w:rPr>
  </w:style>
  <w:style w:type="paragraph" w:styleId="BodyTextIndent">
    <w:name w:val="Body Text Indent"/>
    <w:basedOn w:val="Normal"/>
    <w:link w:val="BodyTextIndentChar"/>
    <w:rsid w:val="0028002C"/>
    <w:pPr>
      <w:ind w:left="180"/>
    </w:pPr>
    <w:rPr>
      <w:sz w:val="22"/>
      <w:szCs w:val="20"/>
    </w:rPr>
  </w:style>
  <w:style w:type="character" w:customStyle="1" w:styleId="BodyTextIndentChar">
    <w:name w:val="Body Text Indent Char"/>
    <w:basedOn w:val="DefaultParagraphFont"/>
    <w:link w:val="BodyTextIndent"/>
    <w:rsid w:val="0028002C"/>
    <w:rPr>
      <w:rFonts w:ascii="Times New Roman" w:eastAsia="Times New Roman" w:hAnsi="Times New Roman"/>
      <w:sz w:val="22"/>
    </w:rPr>
  </w:style>
</w:styles>
</file>

<file path=word/webSettings.xml><?xml version="1.0" encoding="utf-8"?>
<w:webSettings xmlns:r="http://schemas.openxmlformats.org/officeDocument/2006/relationships" xmlns:w="http://schemas.openxmlformats.org/wordprocessingml/2006/main">
  <w:divs>
    <w:div w:id="130171551">
      <w:bodyDiv w:val="1"/>
      <w:marLeft w:val="0"/>
      <w:marRight w:val="0"/>
      <w:marTop w:val="0"/>
      <w:marBottom w:val="0"/>
      <w:divBdr>
        <w:top w:val="none" w:sz="0" w:space="0" w:color="auto"/>
        <w:left w:val="none" w:sz="0" w:space="0" w:color="auto"/>
        <w:bottom w:val="none" w:sz="0" w:space="0" w:color="auto"/>
        <w:right w:val="none" w:sz="0" w:space="0" w:color="auto"/>
      </w:divBdr>
    </w:div>
    <w:div w:id="137496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504AB-7279-4A6A-9839-4D821D331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david.person2</dc:creator>
  <cp:keywords/>
  <dc:description/>
  <cp:lastModifiedBy>neville.waters2</cp:lastModifiedBy>
  <cp:revision>2</cp:revision>
  <cp:lastPrinted>2013-02-27T20:33:00Z</cp:lastPrinted>
  <dcterms:created xsi:type="dcterms:W3CDTF">2013-03-25T19:08:00Z</dcterms:created>
  <dcterms:modified xsi:type="dcterms:W3CDTF">2013-03-25T19:08:00Z</dcterms:modified>
</cp:coreProperties>
</file>